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</w:t>
      </w:r>
      <w:proofErr w:type="gramStart"/>
      <w:r>
        <w:rPr>
          <w:rFonts w:ascii="Arial Narrow" w:hAnsi="Arial Narrow"/>
          <w:b/>
          <w:u w:val="single"/>
        </w:rPr>
        <w:t>5</w:t>
      </w:r>
      <w:proofErr w:type="gramEnd"/>
      <w:r>
        <w:rPr>
          <w:rFonts w:ascii="Arial Narrow" w:hAnsi="Arial Narrow"/>
          <w:b/>
          <w:u w:val="single"/>
        </w:rPr>
        <w:t xml:space="preserve"> 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</w:t>
      </w:r>
      <w:proofErr w:type="gramStart"/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proofErr w:type="gramEnd"/>
      <w:r>
        <w:rPr>
          <w:rFonts w:ascii="Arial Narrow" w:hAnsi="Arial Narrow"/>
          <w:b/>
        </w:rPr>
        <w:t>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</w:t>
      </w:r>
      <w:r w:rsidR="000870C3">
        <w:rPr>
          <w:rFonts w:ascii="Verdana" w:hAnsi="Verdana" w:cs="Arial"/>
          <w:sz w:val="20"/>
          <w:szCs w:val="20"/>
        </w:rPr>
        <w:t xml:space="preserve"> “AMANTEA-CAMPORA/</w:t>
      </w:r>
      <w:r>
        <w:rPr>
          <w:rFonts w:ascii="Verdana" w:hAnsi="Verdana" w:cs="Arial"/>
          <w:sz w:val="20"/>
          <w:szCs w:val="20"/>
        </w:rPr>
        <w:t>AIELLO</w:t>
      </w:r>
      <w:r w:rsidR="000870C3">
        <w:rPr>
          <w:rFonts w:ascii="Verdana" w:hAnsi="Verdana" w:cs="Arial"/>
          <w:sz w:val="20"/>
          <w:szCs w:val="20"/>
        </w:rPr>
        <w:t xml:space="preserve"> CAL.</w:t>
      </w:r>
      <w:r>
        <w:rPr>
          <w:rFonts w:ascii="Verdana" w:hAnsi="Verdana" w:cs="Arial"/>
          <w:sz w:val="20"/>
          <w:szCs w:val="20"/>
        </w:rPr>
        <w:t>” (CS)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</w:t>
      </w:r>
      <w:proofErr w:type="gramStart"/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 xml:space="preserve">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 xml:space="preserve">educativo ed ATA per </w:t>
      </w:r>
      <w:proofErr w:type="spellStart"/>
      <w:r w:rsidR="00BA2E93">
        <w:rPr>
          <w:rFonts w:ascii="Arial Narrow" w:hAnsi="Arial Narrow"/>
        </w:rPr>
        <w:t>l’a.s.</w:t>
      </w:r>
      <w:proofErr w:type="spellEnd"/>
      <w:r w:rsidR="00BA2E93">
        <w:rPr>
          <w:rFonts w:ascii="Arial Narrow" w:hAnsi="Arial Narrow"/>
        </w:rPr>
        <w:t xml:space="preserve"> 20</w:t>
      </w:r>
      <w:r w:rsidR="000870C3">
        <w:rPr>
          <w:rFonts w:ascii="Arial Narrow" w:hAnsi="Arial Narrow"/>
        </w:rPr>
        <w:t>20/21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dichiara</w:t>
      </w:r>
      <w:proofErr w:type="gramEnd"/>
      <w:r>
        <w:rPr>
          <w:rFonts w:ascii="Arial Narrow" w:hAnsi="Arial Narrow"/>
          <w:b/>
        </w:rPr>
        <w:t xml:space="preserve">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</w:t>
      </w:r>
      <w:proofErr w:type="gramStart"/>
      <w:r>
        <w:rPr>
          <w:rFonts w:ascii="Arial Narrow" w:hAnsi="Arial Narrow"/>
        </w:rPr>
        <w:t>15</w:t>
      </w:r>
      <w:proofErr w:type="gramEnd"/>
      <w:r>
        <w:rPr>
          <w:rFonts w:ascii="Arial Narrow" w:hAnsi="Arial Narrow"/>
        </w:rPr>
        <w:t xml:space="preserve"> della legge 16 gennaio 2003 e modificato dall’art. 15 della legge 12 novembre 2011, n. 183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t>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 xml:space="preserve">__ nella graduatoria di istituto per l’identificazione dei perdenti posto da trasferire d’ufficio </w:t>
      </w:r>
      <w:proofErr w:type="gramStart"/>
      <w:r>
        <w:rPr>
          <w:rFonts w:ascii="Arial Narrow" w:hAnsi="Arial Narrow"/>
        </w:rPr>
        <w:t>in quanto</w:t>
      </w:r>
      <w:proofErr w:type="gramEnd"/>
      <w:r>
        <w:rPr>
          <w:rFonts w:ascii="Arial Narrow" w:hAnsi="Arial Narrow"/>
        </w:rPr>
        <w:t xml:space="preserve">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</w:t>
      </w:r>
      <w:proofErr w:type="gramStart"/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>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</w:t>
      </w:r>
      <w:proofErr w:type="gramStart"/>
      <w:r>
        <w:rPr>
          <w:rFonts w:ascii="Arial Narrow" w:hAnsi="Arial Narrow"/>
        </w:rPr>
        <w:t>3</w:t>
      </w:r>
      <w:proofErr w:type="gramEnd"/>
      <w:r>
        <w:rPr>
          <w:rFonts w:ascii="Arial Narrow" w:hAnsi="Arial Narrow"/>
        </w:rPr>
        <w:t xml:space="preserve">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emodializzato </w:t>
      </w:r>
      <w:proofErr w:type="gramStart"/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art. 62 della legge 270/82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t>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PERSONALE CON DISABILITA’ E PERSONALE CHE HA BISOGNO DI PARTICOLARI CURE </w:t>
      </w:r>
      <w:proofErr w:type="gramStart"/>
      <w:r>
        <w:rPr>
          <w:rFonts w:ascii="Arial Narrow" w:hAnsi="Arial Narrow"/>
          <w:b/>
          <w:i/>
          <w:u w:val="single"/>
        </w:rPr>
        <w:t>CONTINUATIVE</w:t>
      </w:r>
      <w:proofErr w:type="gramEnd"/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</w:t>
      </w:r>
      <w:proofErr w:type="gramStart"/>
      <w:r>
        <w:rPr>
          <w:rFonts w:ascii="Arial Narrow" w:hAnsi="Arial Narrow"/>
        </w:rPr>
        <w:t>21 della legge 104/92, richiamato dall’art</w:t>
      </w:r>
      <w:proofErr w:type="gramEnd"/>
      <w:r>
        <w:rPr>
          <w:rFonts w:ascii="Arial Narrow" w:hAnsi="Arial Narrow"/>
        </w:rPr>
        <w:t xml:space="preserve">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</w:t>
      </w:r>
      <w:proofErr w:type="gramStart"/>
      <w:r>
        <w:rPr>
          <w:rFonts w:ascii="Arial Narrow" w:hAnsi="Arial Narrow"/>
        </w:rPr>
        <w:t xml:space="preserve">di </w:t>
      </w:r>
      <w:proofErr w:type="gramEnd"/>
      <w:r>
        <w:rPr>
          <w:rFonts w:ascii="Arial Narrow" w:hAnsi="Arial Narrow"/>
        </w:rPr>
        <w:t>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(non necessariamente disabile) che ha bisogno per gravi patologie di particolari cure a carattere </w:t>
      </w:r>
      <w:proofErr w:type="gramStart"/>
      <w:r>
        <w:rPr>
          <w:rFonts w:ascii="Arial Narrow" w:hAnsi="Arial Narrow"/>
        </w:rPr>
        <w:t>continuativo</w:t>
      </w:r>
      <w:proofErr w:type="gramEnd"/>
      <w:r>
        <w:rPr>
          <w:rFonts w:ascii="Arial Narrow" w:hAnsi="Arial Narrow"/>
        </w:rPr>
        <w:t xml:space="preserve">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</w:t>
      </w:r>
      <w:proofErr w:type="gramStart"/>
      <w:r>
        <w:rPr>
          <w:rFonts w:ascii="Arial Narrow" w:hAnsi="Arial Narrow"/>
        </w:rPr>
        <w:t>6</w:t>
      </w:r>
      <w:proofErr w:type="gramEnd"/>
      <w:r>
        <w:rPr>
          <w:rFonts w:ascii="Arial Narrow" w:hAnsi="Arial Narrow"/>
        </w:rPr>
        <w:t xml:space="preserve">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proofErr w:type="gramStart"/>
      <w:r>
        <w:rPr>
          <w:rFonts w:ascii="Arial Narrow" w:hAnsi="Arial Narrow"/>
        </w:rPr>
        <w:t xml:space="preserve"> ;</w:t>
      </w:r>
      <w:proofErr w:type="gramEnd"/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proofErr w:type="gramStart"/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  <w:proofErr w:type="gramEnd"/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Per usufruire di questa precedenza, il familiare disabile al quale il docente presta assistenza, deve avere la certificazione con connotazione </w:t>
      </w:r>
      <w:proofErr w:type="gramStart"/>
      <w:r>
        <w:rPr>
          <w:rFonts w:ascii="Arial Narrow" w:hAnsi="Arial Narrow"/>
          <w:b/>
          <w:i/>
          <w:u w:val="single"/>
        </w:rPr>
        <w:t>dei</w:t>
      </w:r>
      <w:proofErr w:type="gramEnd"/>
      <w:r>
        <w:rPr>
          <w:rFonts w:ascii="Arial Narrow" w:hAnsi="Arial Narrow"/>
          <w:b/>
          <w:i/>
          <w:u w:val="single"/>
        </w:rPr>
        <w:t xml:space="preserve">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  <w:proofErr w:type="gramStart"/>
      <w:r>
        <w:rPr>
          <w:rFonts w:ascii="Arial Narrow" w:hAnsi="Arial Narrow"/>
        </w:rPr>
        <w:t xml:space="preserve">                                      </w:t>
      </w:r>
      <w:proofErr w:type="gramEnd"/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</w:t>
      </w:r>
      <w:proofErr w:type="gramStart"/>
      <w:r>
        <w:rPr>
          <w:rFonts w:ascii="Arial Narrow" w:hAnsi="Arial Narrow"/>
        </w:rPr>
        <w:t>_____________________________________</w:t>
      </w:r>
      <w:proofErr w:type="gramEnd"/>
      <w:r>
        <w:rPr>
          <w:rFonts w:ascii="Arial Narrow" w:hAnsi="Arial Narrow"/>
        </w:rPr>
        <w:t xml:space="preserve">   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2"/>
    <w:rsid w:val="000870C3"/>
    <w:rsid w:val="00103649"/>
    <w:rsid w:val="00511B04"/>
    <w:rsid w:val="00730260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Ilma</cp:lastModifiedBy>
  <cp:revision>3</cp:revision>
  <cp:lastPrinted>2018-04-19T06:22:00Z</cp:lastPrinted>
  <dcterms:created xsi:type="dcterms:W3CDTF">2020-04-01T10:02:00Z</dcterms:created>
  <dcterms:modified xsi:type="dcterms:W3CDTF">2020-04-01T10:07:00Z</dcterms:modified>
</cp:coreProperties>
</file>